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python-dateparser 1.0.0</w:t>
      </w:r>
    </w:p>
    <w:p>
      <w:pPr/>
      <w:r>
        <w:rPr>
          <w:rStyle w:val="a0"/>
          <w:rFonts w:ascii="Arial" w:hAnsi="Arial"/>
          <w:b/>
        </w:rPr>
        <w:t xml:space="preserve">Copyright notice: </w:t>
      </w:r>
    </w:p>
    <w:p>
      <w:pPr/>
      <w:r>
        <w:rPr>
          <w:rStyle w:val="a0"/>
          <w:rFonts w:ascii="宋体" w:hAnsi="宋体"/>
          <w:sz w:val="22"/>
        </w:rPr>
        <w:t>Copyright (c) 2014, Scrapinghub All rights reserved.</w:t>
      </w:r>
    </w:p>
    <w:p>
      <w:pPr/>
    </w:p>
    <w:p>
      <w:pPr/>
      <w:r>
        <w:rPr>
          <w:rStyle w:val="a0"/>
          <w:b/>
        </w:rPr>
        <w:t>License:</w:t>
      </w:r>
      <w:r>
        <w:rPr>
          <w:rStyle w:val="a0"/>
        </w:rPr>
        <w:t xml:space="preserve"> </w:t>
      </w:r>
      <w:r>
        <w:rPr>
          <w:rStyle w:val="a0"/>
          <w:sz w:val="21"/>
        </w:rPr>
        <w:t>BSD-3-Clause</w:t>
      </w:r>
      <w:r>
        <w:rPr>
          <w:rStyle w:val="a0"/>
          <w:sz w:val="21"/>
        </w:rPr>
        <w:t xml:space="preserve"> License</w:t>
      </w:r>
    </w:p>
    <w:p>
      <w:pPr/>
      <w:r>
        <w:rPr>
          <w:rStyle w:val="a0"/>
          <w:rFonts w:ascii="Times New Roman" w:hAnsi="Times New Roman"/>
          <w:sz w:val="21"/>
        </w:rPr>
        <w:t>Copyright (c) &lt;year&gt; &lt;owner&gt;.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t>
      </w:r>
      <w:r>
        <w:rPr>
          <w:rStyle w:val="a0"/>
          <w:rFonts w:ascii="Times New Roman" w:hAnsi="Times New Roman"/>
          <w:sz w:val="21"/>
        </w:rPr>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